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42500" w14:textId="77777777" w:rsidR="00917889" w:rsidRDefault="00917889" w:rsidP="002009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17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 — пора прекрасная, но коварная.</w:t>
      </w:r>
    </w:p>
    <w:p w14:paraId="0F04FB5E" w14:textId="2BDCBB06" w:rsidR="00917889" w:rsidRDefault="00917889" w:rsidP="002009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17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Роспотребнадзор напоминает о правилах защиты от гриппа и ОРВИ</w:t>
      </w:r>
    </w:p>
    <w:p w14:paraId="4DFF8FA0" w14:textId="77777777" w:rsidR="002009FC" w:rsidRPr="00917889" w:rsidRDefault="002009FC" w:rsidP="002009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C5CA96A" w14:textId="59D34F2F" w:rsidR="00917889" w:rsidRDefault="00917889" w:rsidP="002009F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Межрегиональное управление Роспотребнадзора по городу Санкт-Петербургу и Ленинградской области напоминает: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наступлением осеннего сезона традиционно возрастает риск распространения острых респираторных вирусных инфекций (ОРВИ) и гриппа. Особую группу риска составляют дети, чей иммунитет активно формируется и сталкивается с новыми возбудителями заболеваний в образовательных учреждениях. Вот несколько рекомендаций для родителей, которые помогут укрепить здоровье детей и снизить вероятность заболеваний.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78FD61" w14:textId="341F49BD" w:rsidR="00917889" w:rsidRPr="00917889" w:rsidRDefault="00917889" w:rsidP="00917889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17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Следите за питанием</w:t>
      </w:r>
    </w:p>
    <w:p w14:paraId="20501F3B" w14:textId="5F325773" w:rsidR="00917889" w:rsidRPr="00917889" w:rsidRDefault="00917889" w:rsidP="009178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 ребёнка должен быть сбалансированным и разнообразным, чтобы обеспечить организм необходимыми ресурсами для борьбы с инфекциями.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Добавьте сезонные продукты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включите в меню тыкву, кабачки, яблоки, груши, шпинат. Они богаты витаминами и клетчаткой.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бязательны в рационе мясо, рыба, яйца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источники белка, который является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м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атериал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иммунных клеток.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Поддерживайте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счёт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кисломолочны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здоровую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микрофлору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кишечника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играющую ключевую роль в иммунитете.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Соблюдайте осторожность с экзотическими фруктами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длительного хранения их часто обрабатывают химическими веществами, что может спровоцировать аллергическую реакцию у ребёнка.</w:t>
      </w:r>
    </w:p>
    <w:p w14:paraId="06B9A7A1" w14:textId="0847589E" w:rsidR="00917889" w:rsidRPr="00917889" w:rsidRDefault="00917889" w:rsidP="00917889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917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Почаще гуляйте</w:t>
      </w:r>
    </w:p>
    <w:p w14:paraId="613FC14C" w14:textId="24CEB988" w:rsidR="00917889" w:rsidRPr="00917889" w:rsidRDefault="00917889" w:rsidP="009178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Ежедневные прогулки на свежем воздухе — один из самых доступных и эффективных методов закаливания.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Свежий воздух повышает выносливость организма, а ультрафиолетовые лучи способствуют выработке витамина D, необходимого для иммунной системы.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Главное правило — правильная одежда. Не кутайте ребёнка «как капусту». Вспотевший от избытка одежды малыш рискует простудиться даже при небольшом сквозняке или ветре гораздо быстрее, чем ребёнок в лёгкой, но дышащей куртке.</w:t>
      </w:r>
    </w:p>
    <w:p w14:paraId="4B34F15A" w14:textId="491BF6CA" w:rsidR="002009FC" w:rsidRPr="002009FC" w:rsidRDefault="00917889" w:rsidP="002009FC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2009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Соблюдайте режим дня</w:t>
      </w:r>
    </w:p>
    <w:p w14:paraId="32E1B490" w14:textId="5E375082" w:rsidR="00917889" w:rsidRPr="00917889" w:rsidRDefault="00917889" w:rsidP="002009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Полноценный сон — фундамент крепкого здоровья. Недосып делает организм уязвимой мишенью для вирусов.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организовать чёткий график: засыпать и просыпаться примерно в одно и то же время, включая выходные.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 ребёнку, что ранний отход ко сну — это не прихоть родителей, а его личная «суперсила» и эффективная защита от микробов.</w:t>
      </w:r>
    </w:p>
    <w:p w14:paraId="5CA4B302" w14:textId="35744445" w:rsidR="002009FC" w:rsidRPr="002009FC" w:rsidRDefault="00917889" w:rsidP="002009FC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2009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Закаляйтесь и следите за гигиеной</w:t>
      </w:r>
    </w:p>
    <w:p w14:paraId="32F2EB34" w14:textId="709C673B" w:rsidR="00917889" w:rsidRPr="00917889" w:rsidRDefault="00917889" w:rsidP="002009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Простые привычки формируют мощный барьер на пути инфекций.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егулярное мытьё рук с мылом после улицы, посещения туалета и перед едой спасает от большинства возбудителей кишечных и респираторных инфекций.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Закаливание</w:t>
      </w:r>
      <w:r w:rsid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начинайте постепенно. Чтобы сосуды ребёнка лучше адаптировались к перепадам температур, попробуйте обтирание мягким полотенцем, смоченным в прохладной воде, после обычного душа.</w:t>
      </w:r>
    </w:p>
    <w:p w14:paraId="0218E79D" w14:textId="77777777" w:rsidR="002009FC" w:rsidRPr="002009FC" w:rsidRDefault="00917889" w:rsidP="002009FC">
      <w:pPr>
        <w:pStyle w:val="a3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9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Увлажняйте воздух в помещении</w:t>
      </w:r>
    </w:p>
    <w:p w14:paraId="4C264BD8" w14:textId="6659121E" w:rsidR="002009FC" w:rsidRPr="002009FC" w:rsidRDefault="00917889" w:rsidP="002009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началом отопительного сезона влажность воздуха в квартирах резко падает. Сухой воздух пересушивает слизистые оболочки носа и горла, лишая их способности задерживать вирусы. Поддерживайте уровень влажности в детской комнате на уровне не ниже 40–60%.</w:t>
      </w:r>
    </w:p>
    <w:p w14:paraId="7CCACAFF" w14:textId="1E5A416C" w:rsidR="002B53BC" w:rsidRPr="002B53BC" w:rsidRDefault="00917889" w:rsidP="002009FC">
      <w:pPr>
        <w:pStyle w:val="a3"/>
        <w:spacing w:after="0"/>
        <w:ind w:left="106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009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Следование этим простым рекомендациям поможет сформировать надёжную защиту для детского организма и провести осень активно, без </w:t>
      </w:r>
      <w:r w:rsidR="002009FC" w:rsidRPr="002009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проблем со здоровьем</w:t>
      </w:r>
      <w:bookmarkStart w:id="0" w:name="_GoBack"/>
      <w:bookmarkEnd w:id="0"/>
    </w:p>
    <w:sectPr w:rsidR="002B53BC" w:rsidRPr="002B53BC" w:rsidSect="002009F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040B5"/>
    <w:multiLevelType w:val="multilevel"/>
    <w:tmpl w:val="677E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C5F96"/>
    <w:multiLevelType w:val="multilevel"/>
    <w:tmpl w:val="AB28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E0482"/>
    <w:multiLevelType w:val="multilevel"/>
    <w:tmpl w:val="1994B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9324A9"/>
    <w:multiLevelType w:val="hybridMultilevel"/>
    <w:tmpl w:val="49D020D6"/>
    <w:lvl w:ilvl="0" w:tplc="0D12D3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AF170C"/>
    <w:multiLevelType w:val="multilevel"/>
    <w:tmpl w:val="978E9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7F"/>
    <w:rsid w:val="0017077F"/>
    <w:rsid w:val="002009FC"/>
    <w:rsid w:val="002B53BC"/>
    <w:rsid w:val="00483361"/>
    <w:rsid w:val="00917889"/>
    <w:rsid w:val="00BA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12DB7"/>
  <w15:chartTrackingRefBased/>
  <w15:docId w15:val="{A6CC2AF8-30D7-4A08-BFFB-BADA26FB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97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 Москвичева</dc:creator>
  <cp:keywords/>
  <dc:description/>
  <cp:lastModifiedBy>Таисия Москвичева</cp:lastModifiedBy>
  <cp:revision>3</cp:revision>
  <cp:lastPrinted>2026-09-18T11:11:00Z</cp:lastPrinted>
  <dcterms:created xsi:type="dcterms:W3CDTF">2026-09-18T10:53:00Z</dcterms:created>
  <dcterms:modified xsi:type="dcterms:W3CDTF">2026-09-18T11:25:00Z</dcterms:modified>
</cp:coreProperties>
</file>